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p w:rsidR="007805C8" w:rsidP="007805C8">
      <w:pPr>
        <w:pStyle w:val="OHHpara"/>
        <w:spacing w:before="240"/>
        <w:jc w:val="center"/>
        <w:rPr>
          <w:rFonts w:ascii="Arial" w:hAnsi="Arial" w:cs="Arial"/>
          <w:sz w:val="22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E-</w:t>
      </w:r>
      <w:r w:rsidRPr="007805C8" w:rsidR="00225F26">
        <w:rPr>
          <w:rFonts w:ascii="Arial" w:hAnsi="Arial" w:cs="Arial"/>
          <w:b/>
          <w:sz w:val="28"/>
          <w:szCs w:val="28"/>
        </w:rPr>
        <w:t>SERVICE LIST</w:t>
      </w:r>
      <w:r>
        <w:rPr>
          <w:rFonts w:ascii="Arial" w:hAnsi="Arial" w:cs="Arial"/>
          <w:b/>
          <w:sz w:val="28"/>
          <w:szCs w:val="28"/>
        </w:rPr>
        <w:br/>
      </w:r>
      <w:r w:rsidR="00DD5171">
        <w:rPr>
          <w:rFonts w:ascii="Arial" w:hAnsi="Arial" w:cs="Arial"/>
          <w:sz w:val="22"/>
          <w:szCs w:val="28"/>
        </w:rPr>
        <w:t xml:space="preserve">(as of </w:t>
      </w:r>
      <w:r w:rsidR="00743900">
        <w:rPr>
          <w:rFonts w:ascii="Arial" w:hAnsi="Arial" w:cs="Arial"/>
          <w:sz w:val="22"/>
          <w:szCs w:val="28"/>
        </w:rPr>
        <w:t xml:space="preserve">July </w:t>
      </w:r>
      <w:r w:rsidR="00DD5171">
        <w:rPr>
          <w:rFonts w:ascii="Arial" w:hAnsi="Arial" w:cs="Arial"/>
          <w:sz w:val="22"/>
          <w:szCs w:val="28"/>
        </w:rPr>
        <w:t>4</w:t>
      </w:r>
      <w:r w:rsidRPr="00DE65FF">
        <w:rPr>
          <w:rFonts w:ascii="Arial" w:hAnsi="Arial" w:cs="Arial"/>
          <w:sz w:val="22"/>
          <w:szCs w:val="28"/>
        </w:rPr>
        <w:t>, 2017)</w:t>
      </w:r>
    </w:p>
    <w:p w:rsidR="00225F26" w:rsidRPr="00CC51FA" w:rsidP="000A301B">
      <w:pPr>
        <w:pStyle w:val="OHHpara"/>
        <w:spacing w:before="240"/>
        <w:jc w:val="center"/>
        <w:rPr>
          <w:szCs w:val="24"/>
        </w:rPr>
      </w:pPr>
      <w:r>
        <w:fldChar w:fldCharType="begin"/>
      </w:r>
      <w:r>
        <w:instrText xml:space="preserve"> HYPERLINK "mailto:tsandler@osler.com" </w:instrText>
      </w:r>
      <w:r>
        <w:fldChar w:fldCharType="separate"/>
      </w:r>
      <w:r w:rsidRPr="00CC51FA" w:rsidR="00DE65FF">
        <w:rPr>
          <w:rStyle w:val="Hyperlink"/>
          <w:szCs w:val="24"/>
        </w:rPr>
        <w:t>tsandler@osler.com</w:t>
      </w:r>
      <w:r>
        <w:fldChar w:fldCharType="end"/>
      </w:r>
      <w:r w:rsidRPr="00CC51FA" w:rsidR="00DE65FF">
        <w:rPr>
          <w:szCs w:val="24"/>
        </w:rPr>
        <w:t xml:space="preserve">; </w:t>
      </w:r>
      <w:r>
        <w:fldChar w:fldCharType="begin"/>
      </w:r>
      <w:r>
        <w:instrText xml:space="preserve"> HYPERLINK "mailto:jdacks@osler.com" </w:instrText>
      </w:r>
      <w:r>
        <w:fldChar w:fldCharType="separate"/>
      </w:r>
      <w:r w:rsidRPr="00CC51FA" w:rsidR="00DE65FF">
        <w:rPr>
          <w:rStyle w:val="Hyperlink"/>
          <w:szCs w:val="24"/>
        </w:rPr>
        <w:t>jdacks@osler.com</w:t>
      </w:r>
      <w:r>
        <w:fldChar w:fldCharType="end"/>
      </w:r>
      <w:r w:rsidRPr="00CC51FA" w:rsidR="00DE65FF">
        <w:rPr>
          <w:szCs w:val="24"/>
        </w:rPr>
        <w:t xml:space="preserve">; </w:t>
      </w:r>
      <w:r>
        <w:fldChar w:fldCharType="begin"/>
      </w:r>
      <w:r>
        <w:instrText xml:space="preserve"> HYPERLINK "mailto:drankin@osler.com" </w:instrText>
      </w:r>
      <w:r>
        <w:fldChar w:fldCharType="separate"/>
      </w:r>
      <w:r w:rsidRPr="00CC51FA" w:rsidR="00515DE7">
        <w:rPr>
          <w:rStyle w:val="Hyperlink"/>
          <w:szCs w:val="24"/>
        </w:rPr>
        <w:t>drankin@osler.com</w:t>
      </w:r>
      <w:r>
        <w:fldChar w:fldCharType="end"/>
      </w:r>
      <w:r w:rsidRPr="00CC51FA" w:rsidR="00DE65FF">
        <w:rPr>
          <w:szCs w:val="24"/>
        </w:rPr>
        <w:t xml:space="preserve">; </w:t>
      </w:r>
      <w:r>
        <w:fldChar w:fldCharType="begin"/>
      </w:r>
      <w:r>
        <w:instrText xml:space="preserve"> HYPERLINK "mailto:mshakra@osler.com" </w:instrText>
      </w:r>
      <w:r>
        <w:fldChar w:fldCharType="separate"/>
      </w:r>
      <w:r w:rsidRPr="00CC51FA" w:rsidR="00DE65FF">
        <w:rPr>
          <w:rStyle w:val="Hyperlink"/>
          <w:szCs w:val="24"/>
        </w:rPr>
        <w:t>mshakra@osler.com</w:t>
      </w:r>
      <w:r>
        <w:fldChar w:fldCharType="end"/>
      </w:r>
      <w:r w:rsidRPr="00CC51FA" w:rsidR="00DE65FF">
        <w:rPr>
          <w:szCs w:val="24"/>
        </w:rPr>
        <w:t xml:space="preserve">; </w:t>
      </w:r>
      <w:r>
        <w:fldChar w:fldCharType="begin"/>
      </w:r>
      <w:r>
        <w:instrText xml:space="preserve"> HYPERLINK "mailto:sstidwill@osler.com" </w:instrText>
      </w:r>
      <w:r>
        <w:fldChar w:fldCharType="separate"/>
      </w:r>
      <w:r w:rsidRPr="00CC51FA" w:rsidR="00DE65FF">
        <w:rPr>
          <w:rStyle w:val="Hyperlink"/>
          <w:szCs w:val="24"/>
        </w:rPr>
        <w:t>sstidwill@osler.com</w:t>
      </w:r>
      <w:r>
        <w:fldChar w:fldCharType="end"/>
      </w:r>
      <w:r w:rsidRPr="00CC51FA" w:rsidR="00DE65FF">
        <w:rPr>
          <w:szCs w:val="24"/>
        </w:rPr>
        <w:t xml:space="preserve">; </w:t>
      </w:r>
      <w:r>
        <w:fldChar w:fldCharType="begin"/>
      </w:r>
      <w:r>
        <w:instrText xml:space="preserve"> HYPERLINK "mailto:dmcintosh@alvarezandmarsal.com" </w:instrText>
      </w:r>
      <w:r>
        <w:fldChar w:fldCharType="separate"/>
      </w:r>
      <w:r w:rsidRPr="00CC51FA" w:rsidR="00DE65FF">
        <w:rPr>
          <w:rStyle w:val="Hyperlink"/>
          <w:szCs w:val="24"/>
        </w:rPr>
        <w:t>dmcintosh@alvarezandmarsal.com</w:t>
      </w:r>
      <w:r>
        <w:fldChar w:fldCharType="end"/>
      </w:r>
      <w:r w:rsidRPr="00CC51FA" w:rsidR="00DE65FF">
        <w:rPr>
          <w:szCs w:val="24"/>
        </w:rPr>
        <w:t xml:space="preserve">; </w:t>
      </w:r>
      <w:r>
        <w:fldChar w:fldCharType="begin"/>
      </w:r>
      <w:r>
        <w:instrText xml:space="preserve"> HYPERLINK "mailto:ahutchens@alvarezandmarsal.com" </w:instrText>
      </w:r>
      <w:r>
        <w:fldChar w:fldCharType="separate"/>
      </w:r>
      <w:r w:rsidRPr="00CC51FA" w:rsidR="00DE65FF">
        <w:rPr>
          <w:rStyle w:val="Hyperlink"/>
          <w:szCs w:val="24"/>
        </w:rPr>
        <w:t>ahutchens@alvarezandmarsal.com</w:t>
      </w:r>
      <w:r>
        <w:fldChar w:fldCharType="end"/>
      </w:r>
      <w:r w:rsidRPr="00CC51FA" w:rsidR="00DE65FF">
        <w:rPr>
          <w:szCs w:val="24"/>
        </w:rPr>
        <w:t xml:space="preserve">; </w:t>
      </w:r>
      <w:r>
        <w:fldChar w:fldCharType="begin"/>
      </w:r>
      <w:r>
        <w:instrText xml:space="preserve"> HYPERLINK "mailto:jnevsky@alvarezandmarsal.com" </w:instrText>
      </w:r>
      <w:r>
        <w:fldChar w:fldCharType="separate"/>
      </w:r>
      <w:r w:rsidRPr="00CC51FA" w:rsidR="00DE65FF">
        <w:rPr>
          <w:rStyle w:val="Hyperlink"/>
          <w:szCs w:val="24"/>
        </w:rPr>
        <w:t>jnevsky@alvarezandmarsal.com</w:t>
      </w:r>
      <w:r>
        <w:fldChar w:fldCharType="end"/>
      </w:r>
      <w:r w:rsidRPr="00CC51FA" w:rsidR="00DE65FF">
        <w:rPr>
          <w:szCs w:val="24"/>
        </w:rPr>
        <w:t xml:space="preserve">; </w:t>
      </w:r>
      <w:r>
        <w:fldChar w:fldCharType="begin"/>
      </w:r>
      <w:r>
        <w:instrText xml:space="preserve"> HYPERLINK "mailto:zgold@alvarezandmarsal.com" </w:instrText>
      </w:r>
      <w:r>
        <w:fldChar w:fldCharType="separate"/>
      </w:r>
      <w:r w:rsidRPr="00CC51FA" w:rsidR="00DE65FF">
        <w:rPr>
          <w:rStyle w:val="Hyperlink"/>
          <w:szCs w:val="24"/>
        </w:rPr>
        <w:t>zgold@alvarezandmarsal.com</w:t>
      </w:r>
      <w:r>
        <w:fldChar w:fldCharType="end"/>
      </w:r>
      <w:r w:rsidRPr="00CC51FA" w:rsidR="00DE65FF">
        <w:rPr>
          <w:szCs w:val="24"/>
        </w:rPr>
        <w:t xml:space="preserve">; </w:t>
      </w:r>
      <w:r>
        <w:fldChar w:fldCharType="begin"/>
      </w:r>
      <w:r>
        <w:instrText xml:space="preserve"> HYPERLINK "mailto:pamela.huff@blakes.com" </w:instrText>
      </w:r>
      <w:r>
        <w:fldChar w:fldCharType="separate"/>
      </w:r>
      <w:r w:rsidRPr="00CC51FA" w:rsidR="00DE65FF">
        <w:rPr>
          <w:rStyle w:val="Hyperlink"/>
          <w:szCs w:val="24"/>
        </w:rPr>
        <w:t>pamela.huff@blakes.com</w:t>
      </w:r>
      <w:r>
        <w:fldChar w:fldCharType="end"/>
      </w:r>
      <w:r w:rsidRPr="00CC51FA" w:rsidR="00DE65FF">
        <w:rPr>
          <w:szCs w:val="24"/>
        </w:rPr>
        <w:t xml:space="preserve">; </w:t>
      </w:r>
      <w:r>
        <w:fldChar w:fldCharType="begin"/>
      </w:r>
      <w:r>
        <w:instrText xml:space="preserve"> HYPERLINK "mailto:linc.rogers@blakes.com" </w:instrText>
      </w:r>
      <w:r>
        <w:fldChar w:fldCharType="separate"/>
      </w:r>
      <w:r w:rsidRPr="00CC51FA" w:rsidR="00DE65FF">
        <w:rPr>
          <w:rStyle w:val="Hyperlink"/>
          <w:szCs w:val="24"/>
        </w:rPr>
        <w:t>linc.rogers@blakes.com</w:t>
      </w:r>
      <w:r>
        <w:fldChar w:fldCharType="end"/>
      </w:r>
      <w:r w:rsidRPr="00CC51FA" w:rsidR="00DE65FF">
        <w:rPr>
          <w:szCs w:val="24"/>
        </w:rPr>
        <w:t xml:space="preserve">; </w:t>
      </w:r>
      <w:r>
        <w:fldChar w:fldCharType="begin"/>
      </w:r>
      <w:r>
        <w:instrText xml:space="preserve"> HYPERLINK "mailto:aryo.shalviri@blakes.com" </w:instrText>
      </w:r>
      <w:r>
        <w:fldChar w:fldCharType="separate"/>
      </w:r>
      <w:r w:rsidRPr="00CC51FA" w:rsidR="00DE65FF">
        <w:rPr>
          <w:rStyle w:val="Hyperlink"/>
          <w:szCs w:val="24"/>
        </w:rPr>
        <w:t>aryo.shalviri@blakes.com</w:t>
      </w:r>
      <w:r>
        <w:fldChar w:fldCharType="end"/>
      </w:r>
      <w:r w:rsidRPr="00CC51FA" w:rsidR="00DE65FF">
        <w:rPr>
          <w:szCs w:val="24"/>
        </w:rPr>
        <w:t xml:space="preserve">; </w:t>
      </w:r>
      <w:r>
        <w:fldChar w:fldCharType="begin"/>
      </w:r>
      <w:r>
        <w:instrText xml:space="preserve"> HYPERLINK "mailto:harvey@chaitons.com" </w:instrText>
      </w:r>
      <w:r>
        <w:fldChar w:fldCharType="separate"/>
      </w:r>
      <w:r w:rsidRPr="00CC51FA" w:rsidR="00DE65FF">
        <w:rPr>
          <w:rStyle w:val="Hyperlink"/>
          <w:szCs w:val="24"/>
        </w:rPr>
        <w:t>harvey@chaitons.com</w:t>
      </w:r>
      <w:r>
        <w:fldChar w:fldCharType="end"/>
      </w:r>
      <w:r w:rsidRPr="00CC51FA" w:rsidR="00DE65FF">
        <w:rPr>
          <w:szCs w:val="24"/>
        </w:rPr>
        <w:t xml:space="preserve">; </w:t>
      </w:r>
      <w:r>
        <w:fldChar w:fldCharType="begin"/>
      </w:r>
      <w:r>
        <w:instrText xml:space="preserve"> HYPERLINK "mailto:george@chaitons.com" </w:instrText>
      </w:r>
      <w:r>
        <w:fldChar w:fldCharType="separate"/>
      </w:r>
      <w:r w:rsidRPr="00CC51FA" w:rsidR="00DE65FF">
        <w:rPr>
          <w:rStyle w:val="Hyperlink"/>
          <w:szCs w:val="24"/>
        </w:rPr>
        <w:t>george@chaitons.com</w:t>
      </w:r>
      <w:r>
        <w:fldChar w:fldCharType="end"/>
      </w:r>
      <w:r w:rsidRPr="00CC51FA" w:rsidR="00DE65FF">
        <w:rPr>
          <w:szCs w:val="24"/>
        </w:rPr>
        <w:t xml:space="preserve">; </w:t>
      </w:r>
      <w:r>
        <w:fldChar w:fldCharType="begin"/>
      </w:r>
      <w:r>
        <w:instrText xml:space="preserve"> HYPERLINK "mailto:jdietrich@casselsbrock.com" </w:instrText>
      </w:r>
      <w:r>
        <w:fldChar w:fldCharType="separate"/>
      </w:r>
      <w:r w:rsidRPr="00CC51FA" w:rsidR="00DE65FF">
        <w:rPr>
          <w:rStyle w:val="Hyperlink"/>
          <w:szCs w:val="24"/>
        </w:rPr>
        <w:t>jdietrich@casselsbrock.com</w:t>
      </w:r>
      <w:r>
        <w:fldChar w:fldCharType="end"/>
      </w:r>
      <w:r w:rsidRPr="00CC51FA" w:rsidR="00DE65FF">
        <w:rPr>
          <w:szCs w:val="24"/>
        </w:rPr>
        <w:t xml:space="preserve">; </w:t>
      </w:r>
      <w:r>
        <w:fldChar w:fldCharType="begin"/>
      </w:r>
      <w:r>
        <w:instrText xml:space="preserve"> HYPERLINK "mailto:dbish@torys.com" </w:instrText>
      </w:r>
      <w:r>
        <w:fldChar w:fldCharType="separate"/>
      </w:r>
      <w:r w:rsidRPr="00CC51FA" w:rsidR="00DE65FF">
        <w:rPr>
          <w:rStyle w:val="Hyperlink"/>
          <w:szCs w:val="24"/>
        </w:rPr>
        <w:t>dbish@torys.com</w:t>
      </w:r>
      <w:r>
        <w:fldChar w:fldCharType="end"/>
      </w:r>
      <w:r w:rsidRPr="00CC51FA" w:rsidR="00DE65FF">
        <w:rPr>
          <w:szCs w:val="24"/>
        </w:rPr>
        <w:t>;</w:t>
      </w:r>
      <w:r w:rsidRPr="00CC51FA" w:rsidR="00CC51FA">
        <w:rPr>
          <w:szCs w:val="24"/>
        </w:rPr>
        <w:t xml:space="preserve"> </w:t>
      </w:r>
      <w:r>
        <w:fldChar w:fldCharType="begin"/>
      </w:r>
      <w:r>
        <w:instrText xml:space="preserve"> HYPERLINK "mailto:lcoodin@torys.com" </w:instrText>
      </w:r>
      <w:r>
        <w:fldChar w:fldCharType="separate"/>
      </w:r>
      <w:r w:rsidRPr="00CC51FA" w:rsidR="00CC51FA">
        <w:rPr>
          <w:rStyle w:val="Hyperlink"/>
          <w:szCs w:val="24"/>
        </w:rPr>
        <w:t>lcoodin@torys.com</w:t>
      </w:r>
      <w:r>
        <w:fldChar w:fldCharType="end"/>
      </w:r>
      <w:r w:rsidRPr="00CC51FA" w:rsidR="00CC51FA">
        <w:rPr>
          <w:szCs w:val="24"/>
        </w:rPr>
        <w:t xml:space="preserve">; </w:t>
      </w:r>
      <w:r>
        <w:fldChar w:fldCharType="begin"/>
      </w:r>
      <w:r>
        <w:instrText xml:space="preserve"> HYPERLINK "mailto:lgalessiere@mcleankerr.com" </w:instrText>
      </w:r>
      <w:r>
        <w:fldChar w:fldCharType="separate"/>
      </w:r>
      <w:r w:rsidRPr="00CC51FA" w:rsidR="00DE65FF">
        <w:rPr>
          <w:rStyle w:val="Hyperlink"/>
          <w:szCs w:val="24"/>
        </w:rPr>
        <w:t>lgalessiere@mcleankerr.com</w:t>
      </w:r>
      <w:r>
        <w:fldChar w:fldCharType="end"/>
      </w:r>
      <w:r w:rsidRPr="00CC51FA" w:rsidR="00DE65FF">
        <w:rPr>
          <w:rStyle w:val="Hyperlink"/>
          <w:szCs w:val="24"/>
        </w:rPr>
        <w:t xml:space="preserve">; </w:t>
      </w:r>
      <w:r>
        <w:fldChar w:fldCharType="begin"/>
      </w:r>
      <w:r>
        <w:instrText xml:space="preserve"> HYPERLINK "mailto:wstevenson@mcleankerr.com" </w:instrText>
      </w:r>
      <w:r>
        <w:fldChar w:fldCharType="separate"/>
      </w:r>
      <w:r w:rsidRPr="00CC51FA" w:rsidR="00DE65FF">
        <w:rPr>
          <w:rStyle w:val="Hyperlink"/>
          <w:szCs w:val="24"/>
        </w:rPr>
        <w:t>wstevenson@mcleankerr.com</w:t>
      </w:r>
      <w:r>
        <w:fldChar w:fldCharType="end"/>
      </w:r>
      <w:r w:rsidRPr="00CC51FA" w:rsidR="005507B2">
        <w:rPr>
          <w:szCs w:val="24"/>
        </w:rPr>
        <w:t xml:space="preserve">; </w:t>
      </w:r>
      <w:r>
        <w:fldChar w:fldCharType="begin"/>
      </w:r>
      <w:r>
        <w:instrText xml:space="preserve"> HYPERLINK "mailto:Dean.Shaben@wem.ca" </w:instrText>
      </w:r>
      <w:r>
        <w:fldChar w:fldCharType="separate"/>
      </w:r>
      <w:r w:rsidRPr="00CC51FA" w:rsidR="000A301B">
        <w:rPr>
          <w:rStyle w:val="Hyperlink"/>
          <w:szCs w:val="24"/>
        </w:rPr>
        <w:t>Dean.Shaben@wem.ca</w:t>
      </w:r>
      <w:r>
        <w:fldChar w:fldCharType="end"/>
      </w:r>
      <w:r w:rsidRPr="00CC51FA" w:rsidR="000A301B">
        <w:rPr>
          <w:szCs w:val="24"/>
        </w:rPr>
        <w:t xml:space="preserve">; </w:t>
      </w:r>
      <w:r>
        <w:fldChar w:fldCharType="begin"/>
      </w:r>
      <w:r>
        <w:instrText xml:space="preserve"> HYPERLINK "mailto:John.Colbert@wem.ca" </w:instrText>
      </w:r>
      <w:r>
        <w:fldChar w:fldCharType="separate"/>
      </w:r>
      <w:r w:rsidRPr="00CC51FA" w:rsidR="00515DE7">
        <w:rPr>
          <w:rStyle w:val="Hyperlink"/>
          <w:szCs w:val="24"/>
        </w:rPr>
        <w:t>John.Colbert@wem.ca</w:t>
      </w:r>
      <w:r>
        <w:fldChar w:fldCharType="end"/>
      </w:r>
      <w:r w:rsidRPr="00CC51FA" w:rsidR="00515DE7">
        <w:rPr>
          <w:szCs w:val="24"/>
        </w:rPr>
        <w:t xml:space="preserve">; </w:t>
      </w:r>
      <w:r>
        <w:fldChar w:fldCharType="begin"/>
      </w:r>
      <w:r>
        <w:instrText xml:space="preserve"> HYPERLINK "mailto:Theresa.Paquette@wem.ca" </w:instrText>
      </w:r>
      <w:r>
        <w:fldChar w:fldCharType="separate"/>
      </w:r>
      <w:r w:rsidRPr="00CC51FA" w:rsidR="00515DE7">
        <w:rPr>
          <w:rStyle w:val="Hyperlink"/>
          <w:szCs w:val="24"/>
        </w:rPr>
        <w:t>Theresa.Paquette@wem.ca</w:t>
      </w:r>
      <w:r>
        <w:fldChar w:fldCharType="end"/>
      </w:r>
      <w:r w:rsidR="00DD5171">
        <w:rPr>
          <w:szCs w:val="24"/>
        </w:rPr>
        <w:t xml:space="preserve">; </w:t>
      </w:r>
      <w:r>
        <w:fldChar w:fldCharType="begin"/>
      </w:r>
      <w:r>
        <w:instrText xml:space="preserve"> HYPERLINK "mailto:FGagnon@blg.com" </w:instrText>
      </w:r>
      <w:r>
        <w:fldChar w:fldCharType="separate"/>
      </w:r>
      <w:r w:rsidRPr="00EE3C2C" w:rsidR="00DD5171">
        <w:rPr>
          <w:rStyle w:val="Hyperlink"/>
          <w:szCs w:val="24"/>
        </w:rPr>
        <w:t>FGagnon@blg.com</w:t>
      </w:r>
      <w:r>
        <w:fldChar w:fldCharType="end"/>
      </w:r>
      <w:r w:rsidR="00DD5171">
        <w:rPr>
          <w:szCs w:val="24"/>
        </w:rPr>
        <w:t xml:space="preserve">; </w:t>
      </w:r>
      <w:r>
        <w:fldChar w:fldCharType="begin"/>
      </w:r>
      <w:r>
        <w:instrText xml:space="preserve"> HYPERLINK "mailto:ELefebvre@blg.com" </w:instrText>
      </w:r>
      <w:r>
        <w:fldChar w:fldCharType="separate"/>
      </w:r>
      <w:r w:rsidRPr="00EE3C2C" w:rsidR="00DD5171">
        <w:rPr>
          <w:rStyle w:val="Hyperlink"/>
          <w:szCs w:val="24"/>
        </w:rPr>
        <w:t>ELefebvre@blg.com</w:t>
      </w:r>
      <w:r>
        <w:fldChar w:fldCharType="end"/>
      </w:r>
      <w:r w:rsidR="00BF321B">
        <w:rPr>
          <w:szCs w:val="24"/>
        </w:rPr>
        <w:t xml:space="preserve">; </w:t>
      </w:r>
      <w:r>
        <w:fldChar w:fldCharType="begin"/>
      </w:r>
      <w:r>
        <w:instrText xml:space="preserve"> HYPERLINK "mailto:jwolf@blaney.com" </w:instrText>
      </w:r>
      <w:r>
        <w:fldChar w:fldCharType="separate"/>
      </w:r>
      <w:r w:rsidRPr="00884AE1" w:rsidR="00B77DEE">
        <w:rPr>
          <w:rStyle w:val="Hyperlink"/>
          <w:szCs w:val="24"/>
        </w:rPr>
        <w:t>jwolf@blaney.com</w:t>
      </w:r>
      <w:r>
        <w:fldChar w:fldCharType="end"/>
      </w:r>
      <w:r w:rsidR="00B77DEE">
        <w:rPr>
          <w:szCs w:val="24"/>
        </w:rPr>
        <w:t xml:space="preserve"> </w:t>
      </w:r>
      <w:r w:rsidR="00DD5171">
        <w:rPr>
          <w:szCs w:val="24"/>
        </w:rPr>
        <w:t xml:space="preserve"> </w:t>
      </w:r>
    </w:p>
    <w:sectPr w:rsidSect="005B50A1">
      <w:headerReference w:type="even" r:id="rId5"/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008" w:right="1152" w:bottom="1008" w:left="1152" w:header="706" w:footer="70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08D2">
    <w:pPr>
      <w:pStyle w:val="Footer"/>
    </w:pPr>
    <w:r>
      <w:rPr>
        <w:noProof/>
        <w:sz w:val="20"/>
        <w:lang w:eastAsia="en-CA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margin">
                <wp:posOffset>0</wp:posOffset>
              </wp:positionH>
              <wp:positionV relativeFrom="paragraph">
                <wp:posOffset>137160</wp:posOffset>
              </wp:positionV>
              <wp:extent cx="2743200" cy="457200"/>
              <wp:effectExtent l="0" t="0" r="0" b="0"/>
              <wp:wrapNone/>
              <wp:docPr id="14" name="DocsID_PF425015428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08D2">
                          <w:pPr>
                            <w:pStyle w:val="DocsID"/>
                          </w:pPr>
                          <w:r>
                            <w:fldChar w:fldCharType="begin"/>
                          </w:r>
                          <w:r>
                            <w:instrText xml:space="preserve"> DOCPROPERTY "DocsID"  \* MERGEFORMAT </w:instrText>
                          </w:r>
                          <w:r>
                            <w:fldChar w:fldCharType="separate"/>
                          </w:r>
                          <w:r w:rsidR="00C92D82">
                            <w:t>LEGAL_1:44110094.6</w:t>
                          </w:r>
                          <w:r w:rsidR="00C92D82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22860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ID_PF4250154281" o:spid="_x0000_s2049" type="#_x0000_t202" style="width:3in;height:36pt;margin-top:10.8pt;margin-left:0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59264" o:allowincell="f" stroked="f">
              <v:textbox inset="0,0,0,18pt">
                <w:txbxContent>
                  <w:p w:rsidR="00DA08D2">
                    <w:pPr>
                      <w:pStyle w:val="DocsID"/>
                    </w:pPr>
                    <w:r>
                      <w:fldChar w:fldCharType="begin"/>
                    </w:r>
                    <w:r>
                      <w:instrText xml:space="preserve"> DOCPROPERTY "DocsID"  \* MERGEFORMAT </w:instrText>
                    </w:r>
                    <w:r>
                      <w:fldChar w:fldCharType="separate"/>
                    </w:r>
                    <w:r w:rsidR="00C92D82">
                      <w:t>LEGAL_1:44110094.6</w:t>
                    </w:r>
                    <w:r w:rsidR="00C92D82"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08D2">
    <w:pPr>
      <w:pStyle w:val="Footer"/>
    </w:pPr>
    <w:r>
      <w:rPr>
        <w:noProof/>
        <w:sz w:val="20"/>
        <w:lang w:eastAsia="en-CA"/>
      </w:rPr>
      <mc:AlternateContent>
        <mc:Choice Requires="wps">
          <w:drawing>
            <wp:anchor distT="0" distB="0" distL="114300" distR="114300" simplePos="0" relativeHeight="251660288" behindDoc="0" locked="1" layoutInCell="0" allowOverlap="1">
              <wp:simplePos x="0" y="0"/>
              <wp:positionH relativeFrom="margin">
                <wp:posOffset>0</wp:posOffset>
              </wp:positionH>
              <wp:positionV relativeFrom="paragraph">
                <wp:posOffset>137160</wp:posOffset>
              </wp:positionV>
              <wp:extent cx="2743200" cy="457200"/>
              <wp:effectExtent l="0" t="0" r="0" b="0"/>
              <wp:wrapNone/>
              <wp:docPr id="1" name="DocsID_FF425015428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08D2">
                          <w:pPr>
                            <w:pStyle w:val="DocsID"/>
                          </w:pPr>
                          <w:r>
                            <w:fldChar w:fldCharType="begin"/>
                          </w:r>
                          <w:r>
                            <w:instrText xml:space="preserve"> DOCPROPERTY "DocsID"  \* MERGEFORMAT </w:instrText>
                          </w:r>
                          <w:r>
                            <w:fldChar w:fldCharType="separate"/>
                          </w:r>
                          <w:r w:rsidR="00C92D82">
                            <w:t>LEGAL_1:44110094.6</w:t>
                          </w:r>
                          <w:r w:rsidR="00C92D82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22860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ID_FF4250154281" o:spid="_x0000_s2050" type="#_x0000_t202" style="width:3in;height:36pt;margin-top:10.8pt;margin-left:0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61312" o:allowincell="f" stroked="f">
              <v:textbox inset="0,0,0,18pt">
                <w:txbxContent>
                  <w:p w:rsidR="00DA08D2">
                    <w:pPr>
                      <w:pStyle w:val="DocsID"/>
                    </w:pPr>
                    <w:r>
                      <w:fldChar w:fldCharType="begin"/>
                    </w:r>
                    <w:r>
                      <w:instrText xml:space="preserve"> DOCPROPERTY "DocsID"  \* MERGEFORMAT </w:instrText>
                    </w:r>
                    <w:r>
                      <w:fldChar w:fldCharType="separate"/>
                    </w:r>
                    <w:r w:rsidR="00C92D82">
                      <w:t>LEGAL_1:44110094.6</w:t>
                    </w:r>
                    <w:r w:rsidR="00C92D82"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08D2">
    <w:pPr>
      <w:pStyle w:val="Header"/>
    </w:pPr>
  </w:p>
  <w:p w:rsidR="00DA08D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08D2">
    <w:pPr>
      <w:pStyle w:val="Header"/>
      <w:jc w:val="center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 \* MERGEFORMAT </w:instrText>
    </w:r>
    <w:r>
      <w:rPr>
        <w:rStyle w:val="PageNumber"/>
      </w:rPr>
      <w:fldChar w:fldCharType="separate"/>
    </w:r>
    <w:r w:rsidR="00DE65F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 </w:t>
    </w:r>
  </w:p>
  <w:p w:rsidR="00DA08D2">
    <w:pPr>
      <w:pStyle w:val="Header"/>
      <w:jc w:val="center"/>
      <w:rPr>
        <w:rStyle w:val="PageNumbe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08D2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E7C292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B0C2A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D85D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28CD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53625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9CFF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A625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E0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8A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224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GrammaticalErrors/>
  <w:zoom w:percent="100"/>
  <w:removePersonalInformation/>
  <w:stylePaneFormatFilter w:val="3001" w:allStyles="1" w:alternateStyleNames="0" w:clearFormatting="1" w:customStyles="0" w:directFormattingOnNumbering="0" w:directFormattingOnParagraphs="0" w:directFormattingOnRuns="0" w:directFormattingOnTables="0" w:headingStyles="0" w:latentStyles="0" w:numberingStyles="0" w:stylesInUse="0" w:tableStyles="0" w:top3HeadingStyles="1" w:visibleStyles="0"/>
  <w:defaultTabStop w:val="720"/>
  <w:drawingGridHorizontalSpacing w:val="57"/>
  <w:noPunctuationKerning/>
  <w:characterSpacingControl w:val="doNotCompress"/>
  <w:doNotEmbedSmartTag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32D"/>
    <w:rPr>
      <w:sz w:val="24"/>
      <w:lang w:val="en-CA" w:eastAsia="en-US"/>
    </w:rPr>
  </w:style>
  <w:style w:type="paragraph" w:styleId="Heading1">
    <w:name w:val="heading 1"/>
    <w:basedOn w:val="Normal"/>
    <w:next w:val="Normal"/>
    <w:semiHidden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HHpara">
    <w:name w:val="OHHpara"/>
    <w:aliases w:val="P"/>
    <w:basedOn w:val="Normal"/>
    <w:pPr>
      <w:spacing w:after="240"/>
      <w:jc w:val="both"/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pPr>
      <w:spacing w:after="200"/>
      <w:ind w:left="360" w:hanging="360"/>
      <w:jc w:val="both"/>
    </w:pPr>
    <w:rPr>
      <w:sz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customStyle="1" w:styleId="OHHHanging">
    <w:name w:val="OHHHanging"/>
    <w:aliases w:val="H"/>
    <w:basedOn w:val="OHHpara"/>
    <w:pPr>
      <w:ind w:left="720" w:hanging="720"/>
    </w:pPr>
  </w:style>
  <w:style w:type="paragraph" w:customStyle="1" w:styleId="OHHCentre">
    <w:name w:val="OHHCentre"/>
    <w:aliases w:val="C"/>
    <w:basedOn w:val="OHHpara"/>
    <w:pPr>
      <w:jc w:val="center"/>
    </w:pPr>
  </w:style>
  <w:style w:type="paragraph" w:customStyle="1" w:styleId="OHHLeft">
    <w:name w:val="OHHLeft"/>
    <w:aliases w:val="L"/>
    <w:basedOn w:val="OHHpara"/>
    <w:pPr>
      <w:jc w:val="left"/>
    </w:pPr>
  </w:style>
  <w:style w:type="paragraph" w:customStyle="1" w:styleId="OHHLR">
    <w:name w:val="OHHLR"/>
    <w:aliases w:val="LR"/>
    <w:basedOn w:val="OHHpara"/>
    <w:pPr>
      <w:ind w:left="720" w:right="720"/>
    </w:pPr>
  </w:style>
  <w:style w:type="paragraph" w:customStyle="1" w:styleId="OHHLR2">
    <w:name w:val="OHHLR2"/>
    <w:aliases w:val="LR2"/>
    <w:basedOn w:val="OHHpara"/>
    <w:pPr>
      <w:ind w:left="1440" w:right="1440"/>
    </w:pPr>
  </w:style>
  <w:style w:type="paragraph" w:customStyle="1" w:styleId="OHHMainHeading">
    <w:name w:val="OHHMainHeading"/>
    <w:aliases w:val="OMH"/>
    <w:basedOn w:val="OHHpara"/>
    <w:next w:val="OHHpara"/>
    <w:pPr>
      <w:keepNext/>
      <w:keepLines/>
      <w:spacing w:before="120"/>
      <w:jc w:val="center"/>
      <w:outlineLvl w:val="0"/>
    </w:pPr>
    <w:rPr>
      <w:b/>
      <w:caps/>
      <w:u w:val="single"/>
    </w:rPr>
  </w:style>
  <w:style w:type="paragraph" w:customStyle="1" w:styleId="OHHpara1">
    <w:name w:val="OHHpara1"/>
    <w:aliases w:val="1"/>
    <w:basedOn w:val="OHHpara"/>
    <w:pPr>
      <w:ind w:left="720"/>
    </w:pPr>
  </w:style>
  <w:style w:type="paragraph" w:customStyle="1" w:styleId="OHHpara2">
    <w:name w:val="OHHpara2"/>
    <w:aliases w:val="2"/>
    <w:basedOn w:val="OHHpara"/>
    <w:pPr>
      <w:ind w:left="1440"/>
    </w:pPr>
  </w:style>
  <w:style w:type="paragraph" w:customStyle="1" w:styleId="OHHpara3">
    <w:name w:val="OHHpara3"/>
    <w:aliases w:val="3"/>
    <w:basedOn w:val="OHHpara"/>
    <w:pPr>
      <w:ind w:left="2160"/>
    </w:pPr>
  </w:style>
  <w:style w:type="paragraph" w:customStyle="1" w:styleId="OHHpara4">
    <w:name w:val="OHHpara4"/>
    <w:aliases w:val="4"/>
    <w:basedOn w:val="OHHpara"/>
    <w:pPr>
      <w:ind w:left="2880"/>
    </w:pPr>
  </w:style>
  <w:style w:type="paragraph" w:customStyle="1" w:styleId="OHHpara5">
    <w:name w:val="OHHpara5"/>
    <w:aliases w:val="5"/>
    <w:basedOn w:val="OHHpara"/>
    <w:pPr>
      <w:ind w:left="3600"/>
    </w:pPr>
  </w:style>
  <w:style w:type="paragraph" w:customStyle="1" w:styleId="OHHPlain">
    <w:name w:val="OHHPlain"/>
    <w:basedOn w:val="Normal"/>
  </w:style>
  <w:style w:type="paragraph" w:customStyle="1" w:styleId="OHHQuote">
    <w:name w:val="OHHQuote"/>
    <w:aliases w:val="Q"/>
    <w:basedOn w:val="Normal"/>
    <w:pPr>
      <w:spacing w:after="240"/>
      <w:ind w:left="1440" w:right="1440"/>
      <w:jc w:val="both"/>
    </w:pPr>
    <w:rPr>
      <w:sz w:val="20"/>
    </w:rPr>
  </w:style>
  <w:style w:type="paragraph" w:customStyle="1" w:styleId="OHHReference">
    <w:name w:val="OHHReference"/>
    <w:aliases w:val="Ref"/>
    <w:basedOn w:val="OHHQuote"/>
    <w:rPr>
      <w:b/>
    </w:rPr>
  </w:style>
  <w:style w:type="paragraph" w:customStyle="1" w:styleId="OHHRight">
    <w:name w:val="OHHRight"/>
    <w:aliases w:val="R"/>
    <w:basedOn w:val="OHHpara"/>
    <w:pPr>
      <w:jc w:val="right"/>
    </w:pPr>
  </w:style>
  <w:style w:type="paragraph" w:customStyle="1" w:styleId="OHHSubHeading">
    <w:name w:val="OHHSubHeading"/>
    <w:aliases w:val="OSH"/>
    <w:basedOn w:val="OHHpara"/>
    <w:next w:val="OHHpara"/>
    <w:pPr>
      <w:keepNext/>
      <w:keepLines/>
      <w:spacing w:before="120"/>
      <w:jc w:val="left"/>
      <w:outlineLvl w:val="1"/>
    </w:pPr>
    <w:rPr>
      <w:b/>
      <w:u w:val="single"/>
    </w:rPr>
  </w:style>
  <w:style w:type="paragraph" w:customStyle="1" w:styleId="OHHTab">
    <w:name w:val="OHHTab"/>
    <w:aliases w:val="T"/>
    <w:basedOn w:val="OHHpara"/>
    <w:pPr>
      <w:ind w:firstLine="720"/>
    </w:pPr>
  </w:style>
  <w:style w:type="paragraph" w:customStyle="1" w:styleId="OHHTab2">
    <w:name w:val="OHHTab2"/>
    <w:aliases w:val="T2"/>
    <w:basedOn w:val="OHHpara"/>
    <w:pPr>
      <w:ind w:firstLine="1440"/>
    </w:pPr>
  </w:style>
  <w:style w:type="character" w:styleId="PageNumber">
    <w:name w:val="page number"/>
    <w:rsid w:val="00100AD5"/>
  </w:style>
  <w:style w:type="character" w:customStyle="1" w:styleId="Prompt">
    <w:name w:val="Prompt"/>
    <w:aliases w:val="PR"/>
    <w:basedOn w:val="DefaultParagraphFont"/>
    <w:rPr>
      <w:color w:val="auto"/>
    </w:rPr>
  </w:style>
  <w:style w:type="paragraph" w:customStyle="1" w:styleId="Schedule">
    <w:name w:val="Schedule"/>
    <w:aliases w:val="Sch"/>
    <w:basedOn w:val="OHHpara"/>
    <w:next w:val="OHHpara"/>
    <w:pPr>
      <w:keepNext/>
      <w:jc w:val="center"/>
    </w:pPr>
    <w:rPr>
      <w:b/>
      <w:caps/>
    </w:rPr>
  </w:style>
  <w:style w:type="paragraph" w:customStyle="1" w:styleId="OHHTableHead">
    <w:name w:val="OHHTableHead"/>
    <w:aliases w:val="TH"/>
    <w:basedOn w:val="OHHpara"/>
    <w:pPr>
      <w:keepNext/>
      <w:keepLines/>
      <w:spacing w:before="60" w:after="60"/>
      <w:jc w:val="center"/>
    </w:pPr>
    <w:rPr>
      <w:b/>
    </w:rPr>
  </w:style>
  <w:style w:type="paragraph" w:customStyle="1" w:styleId="OHHTableText">
    <w:name w:val="OHHTableText"/>
    <w:aliases w:val="TT"/>
    <w:basedOn w:val="OHHpara"/>
    <w:pPr>
      <w:spacing w:before="60" w:after="60"/>
      <w:jc w:val="left"/>
    </w:pPr>
    <w:rPr>
      <w:szCs w:val="24"/>
    </w:rPr>
  </w:style>
  <w:style w:type="paragraph" w:styleId="Date">
    <w:name w:val="Date"/>
    <w:basedOn w:val="Normal"/>
    <w:next w:val="Normal"/>
    <w:link w:val="DateChar"/>
    <w:rsid w:val="00F44619"/>
    <w:pPr>
      <w:spacing w:after="240"/>
    </w:pPr>
  </w:style>
  <w:style w:type="character" w:customStyle="1" w:styleId="DateChar">
    <w:name w:val="Date Char"/>
    <w:basedOn w:val="DefaultParagraphFont"/>
    <w:link w:val="Date"/>
    <w:rsid w:val="00F44619"/>
    <w:rPr>
      <w:sz w:val="24"/>
      <w:lang w:val="en-CA" w:eastAsia="en-US"/>
    </w:rPr>
  </w:style>
  <w:style w:type="paragraph" w:styleId="BodyText">
    <w:name w:val="Body Text"/>
    <w:link w:val="BodyTextChar"/>
    <w:uiPriority w:val="99"/>
    <w:semiHidden/>
    <w:unhideWhenUsed/>
    <w:rsid w:val="00100AD5"/>
    <w:pPr>
      <w:spacing w:after="120"/>
    </w:pPr>
    <w:rPr>
      <w:noProof/>
      <w:sz w:val="24"/>
      <w:lang w:val="en-CA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00AD5"/>
    <w:rPr>
      <w:noProof/>
      <w:sz w:val="24"/>
      <w:lang w:val="en-CA" w:eastAsia="en-US"/>
    </w:rPr>
  </w:style>
  <w:style w:type="table" w:styleId="TableGrid">
    <w:name w:val="Table Grid"/>
    <w:basedOn w:val="TableNormal"/>
    <w:uiPriority w:val="59"/>
    <w:rsid w:val="00225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ID">
    <w:name w:val="DocsID"/>
    <w:basedOn w:val="Normal"/>
    <w:rsid w:val="00424A4F"/>
    <w:pPr>
      <w:spacing w:before="20"/>
    </w:pPr>
    <w:rPr>
      <w:color w:val="000000"/>
      <w:sz w:val="12"/>
      <w:szCs w:val="12"/>
    </w:rPr>
  </w:style>
  <w:style w:type="character" w:styleId="Hyperlink">
    <w:name w:val="Hyperlink"/>
    <w:basedOn w:val="DefaultParagraphFont"/>
    <w:uiPriority w:val="99"/>
    <w:unhideWhenUsed/>
    <w:rsid w:val="00D02D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1F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7D833-1CD6-404B-933E-A11C8B96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OHHStandard.dotm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2017-07-04T20:33:20Z</dcterms:created>
  <dcterms:modified xsi:type="dcterms:W3CDTF">2017-07-04T20:33:20Z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AutoUpdate">
    <vt:lpwstr>ALL</vt:lpwstr>
  </property>
  <property fmtid="{D5CDD505-2E9C-101B-9397-08002B2CF9AE}" pid="3" name="DocsID">
    <vt:lpwstr>LEGAL_1:44110094.6</vt:lpwstr>
  </property>
</Properties>
</file>